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NoSpacing"/>
        <w:ind w:left="142"/>
        <w:jc w:val="center"/>
        <w:rPr>
          <w:rFonts w:asciiTheme="minorHAnsi" w:hAnsiTheme="minorHAnsi" w:cstheme="minorHAnsi"/>
          <w:b/>
          <w:bCs/>
          <w:sz w:val="32"/>
          <w:szCs w:val="36"/>
          <w:lang w:eastAsia="en-US"/>
        </w:rPr>
      </w:pPr>
      <w:r>
        <w:rPr>
          <w:rFonts w:asciiTheme="minorHAnsi" w:hAnsiTheme="minorHAnsi" w:cstheme="minorHAnsi"/>
          <w:b/>
          <w:bCs/>
          <w:sz w:val="32"/>
          <w:szCs w:val="36"/>
          <w:lang w:eastAsia="en-US"/>
        </w:rPr>
        <w:t>Complaint Form</w:t>
      </w:r>
    </w:p>
    <w:p>
      <w:pPr>
        <w:pStyle w:val="NoSpacing"/>
        <w:ind w:left="142"/>
        <w:rPr>
          <w:rFonts w:asciiTheme="minorHAnsi" w:hAnsiTheme="minorHAnsi" w:cstheme="minorHAnsi"/>
          <w:lang w:eastAsia="en-US"/>
        </w:rPr>
      </w:pPr>
    </w:p>
    <w:p>
      <w:pPr>
        <w:pStyle w:val="NoSpacing"/>
        <w:ind w:left="142"/>
        <w:rPr>
          <w:rFonts w:asciiTheme="minorHAnsi" w:hAnsiTheme="minorHAnsi" w:cstheme="minorHAnsi"/>
          <w:lang w:eastAsia="en-US"/>
        </w:rPr>
      </w:pPr>
    </w:p>
    <w:p>
      <w:pPr>
        <w:pStyle w:val="NoSpacing"/>
        <w:ind w:left="142"/>
        <w:rPr>
          <w:rFonts w:asciiTheme="minorHAnsi" w:hAnsiTheme="minorHAnsi" w:cstheme="minorHAnsi"/>
          <w:lang w:eastAsia="en-US"/>
        </w:rPr>
      </w:pPr>
      <w:r>
        <w:rPr>
          <w:rFonts w:asciiTheme="minorHAnsi" w:hAnsiTheme="minorHAnsi" w:cstheme="minorHAnsi"/>
          <w:lang w:eastAsia="en-US"/>
        </w:rPr>
        <w:t xml:space="preserve">Please complete this form and return by hand or by email to </w:t>
      </w:r>
      <w:hyperlink r:id="rId11" w:history="1">
        <w:r>
          <w:rPr>
            <w:rStyle w:val="Hyperlink"/>
            <w:rFonts w:asciiTheme="minorHAnsi" w:hAnsiTheme="minorHAnsi" w:cstheme="minorHAnsi"/>
            <w:lang w:eastAsia="en-US"/>
          </w:rPr>
          <w:t>mark.rutherford@mrus.co.uk</w:t>
        </w:r>
      </w:hyperlink>
      <w:r>
        <w:rPr>
          <w:rFonts w:asciiTheme="minorHAnsi" w:hAnsiTheme="minorHAnsi" w:cstheme="minorHAnsi"/>
          <w:lang w:eastAsia="en-US"/>
        </w:rPr>
        <w:t>.  We will acknowledge receipt with two working days.</w:t>
      </w:r>
    </w:p>
    <w:p>
      <w:pPr>
        <w:pStyle w:val="NoSpacing"/>
        <w:ind w:left="142"/>
        <w:rPr>
          <w:rFonts w:asciiTheme="minorHAnsi" w:hAnsiTheme="minorHAnsi" w:cstheme="minorHAnsi"/>
          <w:lang w:eastAsia="en-US"/>
        </w:rPr>
      </w:pPr>
    </w:p>
    <w:p>
      <w:pPr>
        <w:pStyle w:val="NoSpacing"/>
        <w:ind w:left="142"/>
        <w:rPr>
          <w:rFonts w:asciiTheme="minorHAnsi" w:hAnsiTheme="minorHAnsi" w:cstheme="minorHAnsi"/>
        </w:rPr>
      </w:pPr>
    </w:p>
    <w:tbl>
      <w:tblPr>
        <w:tblW w:w="953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>
        <w:trPr>
          <w:trHeight w:val="680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Name (Complainant):</w:t>
            </w:r>
          </w:p>
        </w:tc>
      </w:tr>
      <w:tr>
        <w:trPr>
          <w:trHeight w:val="680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Pupil’s name (if relevant):</w:t>
            </w:r>
          </w:p>
        </w:tc>
      </w:tr>
      <w:tr>
        <w:trPr>
          <w:trHeight w:val="680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Your relationship to the pupil (if relevant):</w:t>
            </w:r>
          </w:p>
        </w:tc>
      </w:tr>
      <w:tr>
        <w:trPr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Address: </w:t>
            </w:r>
          </w:p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</w:p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</w:p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</w:p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Daytime telephone number:</w:t>
            </w:r>
          </w:p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</w:p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Evening telephone number:</w:t>
            </w:r>
          </w:p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</w:p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Email address:</w:t>
            </w:r>
          </w:p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</w:p>
        </w:tc>
      </w:tr>
      <w:tr>
        <w:trPr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commentRangeStart w:id="0"/>
            <w:r>
              <w:rPr>
                <w:rFonts w:asciiTheme="minorHAnsi" w:hAnsiTheme="minorHAnsi" w:cstheme="minorHAnsi"/>
                <w:b/>
              </w:rPr>
              <w:t>Complaint</w:t>
            </w:r>
            <w:commentRangeEnd w:id="0"/>
            <w:r>
              <w:rPr>
                <w:rStyle w:val="CommentReference"/>
              </w:rPr>
              <w:commentReference w:id="0"/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commentRangeStart w:id="1"/>
            <w:r>
              <w:rPr>
                <w:rFonts w:asciiTheme="minorHAnsi" w:hAnsiTheme="minorHAnsi" w:cstheme="minorHAnsi"/>
                <w:b/>
              </w:rPr>
              <w:t>Stage</w:t>
            </w:r>
            <w:commentRangeEnd w:id="1"/>
            <w:r>
              <w:rPr>
                <w:rStyle w:val="CommentReference"/>
              </w:rPr>
              <w:commentReference w:id="1"/>
            </w:r>
            <w:r>
              <w:rPr>
                <w:rFonts w:asciiTheme="minorHAnsi" w:hAnsiTheme="minorHAnsi" w:cstheme="minorHAnsi"/>
                <w:b/>
              </w:rPr>
              <w:t>:</w:t>
            </w:r>
          </w:p>
          <w:p>
            <w:pPr>
              <w:widowControl w:val="0"/>
              <w:overflowPunct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36"/>
                <w:szCs w:val="28"/>
              </w:rPr>
            </w:pPr>
            <w:r>
              <w:rPr>
                <w:rFonts w:asciiTheme="minorHAnsi" w:hAnsiTheme="minorHAnsi" w:cstheme="minorHAnsi"/>
                <w:b/>
              </w:rPr>
              <w:t xml:space="preserve">Stage 1: </w:t>
            </w:r>
            <w:proofErr w:type="gramStart"/>
            <w:r>
              <w:rPr>
                <w:rFonts w:asciiTheme="minorHAnsi" w:hAnsiTheme="minorHAnsi" w:cstheme="minorHAnsi"/>
                <w:b/>
              </w:rPr>
              <w:t xml:space="preserve">Informal  </w:t>
            </w:r>
            <w:r>
              <w:rPr>
                <w:rFonts w:asciiTheme="minorHAnsi" w:hAnsiTheme="minorHAnsi" w:cstheme="minorHAnsi"/>
                <w:b/>
                <w:sz w:val="36"/>
                <w:szCs w:val="28"/>
              </w:rPr>
              <w:t>□</w:t>
            </w:r>
            <w:proofErr w:type="gramEnd"/>
            <w:r>
              <w:rPr>
                <w:rFonts w:asciiTheme="minorHAnsi" w:hAnsiTheme="minorHAnsi" w:cstheme="minorHAnsi"/>
                <w:b/>
              </w:rPr>
              <w:tab/>
            </w:r>
            <w:r>
              <w:rPr>
                <w:rFonts w:asciiTheme="minorHAnsi" w:hAnsiTheme="minorHAnsi" w:cstheme="minorHAnsi"/>
                <w:b/>
              </w:rPr>
              <w:tab/>
            </w:r>
            <w:r>
              <w:rPr>
                <w:rFonts w:asciiTheme="minorHAnsi" w:hAnsiTheme="minorHAnsi" w:cstheme="minorHAnsi"/>
                <w:b/>
              </w:rPr>
              <w:tab/>
            </w:r>
            <w:r>
              <w:rPr>
                <w:rFonts w:asciiTheme="minorHAnsi" w:hAnsiTheme="minorHAnsi" w:cstheme="minorHAnsi"/>
                <w:b/>
              </w:rPr>
              <w:tab/>
            </w:r>
            <w:r>
              <w:rPr>
                <w:rFonts w:asciiTheme="minorHAnsi" w:hAnsiTheme="minorHAnsi" w:cstheme="minorHAnsi"/>
                <w:b/>
              </w:rPr>
              <w:tab/>
              <w:t xml:space="preserve">Stage 2: Formal  </w:t>
            </w:r>
            <w:r>
              <w:rPr>
                <w:rFonts w:asciiTheme="minorHAnsi" w:hAnsiTheme="minorHAnsi" w:cstheme="minorHAnsi"/>
                <w:b/>
                <w:sz w:val="36"/>
                <w:szCs w:val="28"/>
              </w:rPr>
              <w:t>□</w:t>
            </w:r>
          </w:p>
          <w:p>
            <w:pPr>
              <w:widowControl w:val="0"/>
              <w:overflowPunct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>
        <w:trPr>
          <w:trHeight w:val="7824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Please give details of your complaint, including whether you have spoken to anybody at the school about this already.</w:t>
            </w:r>
          </w:p>
        </w:tc>
      </w:tr>
      <w:tr>
        <w:trPr>
          <w:trHeight w:val="3325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What action(s) do you feel might resolve the problem at this stage?</w:t>
            </w:r>
          </w:p>
        </w:tc>
      </w:tr>
      <w:tr>
        <w:trPr>
          <w:trHeight w:val="3325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Are you attaching any additional paperwork?  If so, please give details.</w:t>
            </w:r>
          </w:p>
        </w:tc>
      </w:tr>
      <w:tr>
        <w:trPr>
          <w:trHeight w:val="1274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lastRenderedPageBreak/>
              <w:t>Signature:</w:t>
            </w:r>
          </w:p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Cs w:val="22"/>
              </w:rPr>
            </w:pPr>
          </w:p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Date:</w:t>
            </w:r>
          </w:p>
        </w:tc>
      </w:tr>
    </w:tbl>
    <w:p>
      <w:pPr>
        <w:spacing w:after="0" w:line="240" w:lineRule="auto"/>
        <w:rPr>
          <w:rFonts w:asciiTheme="minorHAnsi" w:hAnsiTheme="minorHAnsi" w:cstheme="minorHAnsi"/>
        </w:rPr>
      </w:pPr>
    </w:p>
    <w:p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_____________________________________________________________________________________</w:t>
      </w:r>
    </w:p>
    <w:p>
      <w:pPr>
        <w:spacing w:after="0" w:line="240" w:lineRule="auto"/>
        <w:rPr>
          <w:rFonts w:asciiTheme="minorHAnsi" w:hAnsiTheme="minorHAnsi" w:cstheme="minorHAnsi"/>
          <w:b/>
          <w:bCs/>
        </w:rPr>
      </w:pPr>
    </w:p>
    <w:p>
      <w:pPr>
        <w:spacing w:after="0" w:line="24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Official Use Only:</w:t>
      </w:r>
    </w:p>
    <w:p>
      <w:pPr>
        <w:spacing w:after="0" w:line="240" w:lineRule="auto"/>
        <w:rPr>
          <w:rFonts w:asciiTheme="minorHAnsi" w:hAnsiTheme="minorHAnsi" w:cstheme="minorHAnsi"/>
          <w:b/>
          <w:bCs/>
        </w:rPr>
      </w:pPr>
    </w:p>
    <w:tbl>
      <w:tblPr>
        <w:tblW w:w="953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>
        <w:trPr>
          <w:trHeight w:val="680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Date complaint received:</w:t>
            </w:r>
          </w:p>
        </w:tc>
      </w:tr>
      <w:tr>
        <w:trPr>
          <w:trHeight w:val="680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Deadline for complainant to receive a response:</w:t>
            </w:r>
          </w:p>
        </w:tc>
      </w:tr>
      <w:tr>
        <w:trPr>
          <w:trHeight w:val="680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Date acknowledgement sent and by who:</w:t>
            </w:r>
          </w:p>
        </w:tc>
      </w:tr>
      <w:tr>
        <w:trPr>
          <w:trHeight w:val="680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Complaint referred to:</w:t>
            </w:r>
          </w:p>
        </w:tc>
      </w:tr>
      <w:tr>
        <w:trPr>
          <w:trHeight w:val="1894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Action(s) taken: </w:t>
            </w:r>
          </w:p>
        </w:tc>
      </w:tr>
      <w:tr>
        <w:trPr>
          <w:trHeight w:val="680"/>
          <w:jc w:val="center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 w:val="0"/>
              <w:overflowPunct w:val="0"/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Date:</w:t>
            </w:r>
          </w:p>
        </w:tc>
      </w:tr>
    </w:tbl>
    <w:p>
      <w:pPr>
        <w:spacing w:after="0" w:line="240" w:lineRule="auto"/>
        <w:rPr>
          <w:rFonts w:asciiTheme="minorHAnsi" w:hAnsiTheme="minorHAnsi" w:cstheme="minorHAnsi"/>
        </w:rPr>
      </w:pPr>
    </w:p>
    <w:sectPr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252" w:right="849" w:bottom="426" w:left="85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 Foster" w:date="2026-03-04T10:45:00Z" w:initials="KF">
    <w:p>
      <w:pPr>
        <w:pStyle w:val="CommentText"/>
      </w:pPr>
      <w:r>
        <w:rPr>
          <w:rStyle w:val="CommentReference"/>
        </w:rPr>
        <w:annotationRef/>
      </w:r>
    </w:p>
  </w:comment>
  <w:comment w:id="1" w:author="K Foster" w:date="2026-03-04T10:42:00Z" w:initials="KF">
    <w:p>
      <w:pPr>
        <w:pStyle w:val="CommentText"/>
      </w:pPr>
      <w:r>
        <w:rPr>
          <w:rStyle w:val="CommentReference"/>
        </w:rPr>
        <w:annotationRef/>
      </w:r>
      <w:r>
        <w:rPr>
          <w:noProof/>
        </w:rPr>
        <w:t>This adds transparency so we know which stage the complainant is referencing.</w:t>
      </w:r>
    </w:p>
  </w:comment>
</w:comment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-413054</wp:posOffset>
          </wp:positionH>
          <wp:positionV relativeFrom="page">
            <wp:posOffset>111125</wp:posOffset>
          </wp:positionV>
          <wp:extent cx="3228975" cy="561340"/>
          <wp:effectExtent l="0" t="0" r="9525" b="0"/>
          <wp:wrapSquare wrapText="bothSides"/>
          <wp:docPr id="22" name="Picture 22" descr="C:\Users\kfoster\AppData\Local\Microsoft\Windows\Temporary Internet Files\Content.Outlook\W9LUZIQ6\MRUS-Logo-Horizontal-Blue-on-White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foster\AppData\Local\Microsoft\Windows\Temporary Internet Files\Content.Outlook\W9LUZIQ6\MRUS-Logo-Horizontal-Blue-on-White (2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45" t="16949" r="6144" b="22034"/>
                  <a:stretch/>
                </pic:blipFill>
                <pic:spPr bwMode="auto">
                  <a:xfrm>
                    <a:off x="0" y="0"/>
                    <a:ext cx="3228975" cy="5613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041ED"/>
    <w:multiLevelType w:val="hybridMultilevel"/>
    <w:tmpl w:val="E2D0C2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52392"/>
    <w:multiLevelType w:val="hybridMultilevel"/>
    <w:tmpl w:val="9CC6E1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EE4763"/>
    <w:multiLevelType w:val="hybridMultilevel"/>
    <w:tmpl w:val="C584FC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067953"/>
    <w:multiLevelType w:val="hybridMultilevel"/>
    <w:tmpl w:val="54FE2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04B03"/>
    <w:multiLevelType w:val="hybridMultilevel"/>
    <w:tmpl w:val="223E1C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360D17"/>
    <w:multiLevelType w:val="hybridMultilevel"/>
    <w:tmpl w:val="F1724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FD0894"/>
    <w:multiLevelType w:val="hybridMultilevel"/>
    <w:tmpl w:val="64E29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D745E9"/>
    <w:multiLevelType w:val="hybridMultilevel"/>
    <w:tmpl w:val="88A83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 Foster">
    <w15:presenceInfo w15:providerId="AD" w15:userId="S::k.foster@mrus.co.uk::62f04638-4319-4951-aa0f-33d69b0cd5f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comments="0" w:insDel="0" w:inkAnnotations="0"/>
  <w:trackRevisions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DD4E2845-D9B0-488C-A815-3E9379966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pPr>
      <w:keepNext/>
      <w:suppressAutoHyphens/>
      <w:autoSpaceDN w:val="0"/>
      <w:spacing w:before="240" w:after="240" w:line="240" w:lineRule="auto"/>
      <w:textAlignment w:val="baseline"/>
      <w:outlineLvl w:val="1"/>
    </w:pPr>
    <w:rPr>
      <w:rFonts w:eastAsia="Times New Roman" w:cs="Times New Roman"/>
      <w:b/>
      <w:color w:val="104F75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Pr>
      <w:rFonts w:eastAsia="Times New Roman" w:cs="Times New Roman"/>
      <w:b/>
      <w:color w:val="104F75"/>
      <w:sz w:val="32"/>
      <w:szCs w:val="32"/>
      <w:lang w:eastAsia="en-GB"/>
    </w:rPr>
  </w:style>
  <w:style w:type="paragraph" w:styleId="NoSpacing">
    <w:name w:val="No Spacing"/>
    <w:uiPriority w:val="1"/>
    <w:qFormat/>
    <w:pPr>
      <w:suppressAutoHyphens/>
      <w:autoSpaceDN w:val="0"/>
      <w:spacing w:after="0" w:line="240" w:lineRule="auto"/>
      <w:textAlignment w:val="baseline"/>
    </w:pPr>
    <w:rPr>
      <w:rFonts w:eastAsia="Times New Roman" w:cs="Times New Roman"/>
      <w:sz w:val="22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</w:rPr>
  </w:style>
  <w:style w:type="paragraph" w:styleId="Revision">
    <w:name w:val="Revision"/>
    <w:hidden/>
    <w:uiPriority w:val="99"/>
    <w:semiHidden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k.rutherford@mrus.co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06B13872D19E4B8E9B80696D90DB99" ma:contentTypeVersion="3" ma:contentTypeDescription="Create a new document." ma:contentTypeScope="" ma:versionID="7790591c819727377f2b2b9b85982bd0">
  <xsd:schema xmlns:xsd="http://www.w3.org/2001/XMLSchema" xmlns:xs="http://www.w3.org/2001/XMLSchema" xmlns:p="http://schemas.microsoft.com/office/2006/metadata/properties" xmlns:ns2="cc467bfd-a72c-4d63-89fc-53678f6dbb0b" targetNamespace="http://schemas.microsoft.com/office/2006/metadata/properties" ma:root="true" ma:fieldsID="837bfc6c76056d66c2746a72d71bc167" ns2:_="">
    <xsd:import namespace="cc467bfd-a72c-4d63-89fc-53678f6dbb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467bfd-a72c-4d63-89fc-53678f6dbb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83396F-69EC-467E-94DE-A2D71044CF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FEDC8B-03C6-4DB1-BFD0-4E2B6A3C27E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5B3F2D-1EF1-4918-9174-B45CCA3237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467bfd-a72c-4d63-89fc-53678f6db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CAEDAB-1E70-46BD-8AB7-DD2A1A40595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Mark Rutherford School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Palmer</dc:creator>
  <cp:lastModifiedBy>T Tyrrell</cp:lastModifiedBy>
  <cp:revision>2</cp:revision>
  <cp:lastPrinted>2024-03-12T09:20:00Z</cp:lastPrinted>
  <dcterms:created xsi:type="dcterms:W3CDTF">2026-03-16T09:24:00Z</dcterms:created>
  <dcterms:modified xsi:type="dcterms:W3CDTF">2026-03-16T09:24:00Z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0x0101003206B13872D19E4B8E9B80696D90DB99</vt:lpwstr>
  </property>
</Properties>
</file>